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63CD" w14:textId="77777777" w:rsidR="004F5D0A" w:rsidRDefault="004F5D0A"/>
    <w:p w14:paraId="7094955F"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Introduction </w:t>
      </w:r>
    </w:p>
    <w:p w14:paraId="3DCA59B9" w14:textId="77777777" w:rsidR="00437003"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Tours are a long-standing tradition of </w:t>
      </w:r>
      <w:r w:rsidR="00921618" w:rsidRPr="00C56287">
        <w:rPr>
          <w:rFonts w:ascii="Arial" w:hAnsi="Arial" w:cs="Arial"/>
          <w:sz w:val="24"/>
          <w:szCs w:val="24"/>
        </w:rPr>
        <w:t>rugby,</w:t>
      </w:r>
      <w:r w:rsidRPr="00C56287">
        <w:rPr>
          <w:rFonts w:ascii="Arial" w:hAnsi="Arial" w:cs="Arial"/>
          <w:sz w:val="24"/>
          <w:szCs w:val="24"/>
        </w:rPr>
        <w:t xml:space="preserve"> and the best tours are usually the result of good planning. </w:t>
      </w:r>
    </w:p>
    <w:p w14:paraId="0F335EEB" w14:textId="7E3B2368"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New Milton RFC actively promote and encourage individual age groups within the club to organise tours. The club considers this to be an ideal way to promote bonding and friendship within groups and assist in the personal, coaching and playing development of players. </w:t>
      </w:r>
    </w:p>
    <w:p w14:paraId="40CD0529" w14:textId="77777777" w:rsidR="004F5D0A" w:rsidRPr="00C56287" w:rsidRDefault="004F5D0A" w:rsidP="004F5D0A">
      <w:pPr>
        <w:pStyle w:val="NormalWeb"/>
        <w:spacing w:before="2" w:after="2"/>
        <w:rPr>
          <w:rFonts w:ascii="Arial" w:hAnsi="Arial" w:cs="Arial"/>
          <w:sz w:val="24"/>
          <w:szCs w:val="24"/>
        </w:rPr>
      </w:pPr>
    </w:p>
    <w:p w14:paraId="144BBAAF"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Approval </w:t>
      </w:r>
    </w:p>
    <w:p w14:paraId="3845754F" w14:textId="1ADEDEE1"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The club committee a</w:t>
      </w:r>
      <w:r w:rsidR="0007752E" w:rsidRPr="00C56287">
        <w:rPr>
          <w:rFonts w:ascii="Arial" w:hAnsi="Arial" w:cs="Arial"/>
          <w:sz w:val="24"/>
          <w:szCs w:val="24"/>
        </w:rPr>
        <w:t xml:space="preserve">pproved this policy in </w:t>
      </w:r>
      <w:r w:rsidR="00081D42">
        <w:rPr>
          <w:rFonts w:ascii="Arial" w:hAnsi="Arial" w:cs="Arial"/>
          <w:sz w:val="24"/>
          <w:szCs w:val="24"/>
        </w:rPr>
        <w:t>February 2022</w:t>
      </w:r>
      <w:r w:rsidRPr="00C56287">
        <w:rPr>
          <w:rFonts w:ascii="Arial" w:hAnsi="Arial" w:cs="Arial"/>
          <w:sz w:val="24"/>
          <w:szCs w:val="24"/>
        </w:rPr>
        <w:t xml:space="preserve">. </w:t>
      </w:r>
    </w:p>
    <w:p w14:paraId="5BB23835" w14:textId="77777777" w:rsidR="004F5D0A" w:rsidRPr="00C56287" w:rsidRDefault="004F5D0A" w:rsidP="004F5D0A">
      <w:pPr>
        <w:pStyle w:val="NormalWeb"/>
        <w:spacing w:before="2" w:after="2"/>
        <w:rPr>
          <w:rFonts w:ascii="Arial" w:hAnsi="Arial" w:cs="Arial"/>
          <w:sz w:val="24"/>
          <w:szCs w:val="24"/>
        </w:rPr>
      </w:pPr>
    </w:p>
    <w:p w14:paraId="5F23214B"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Definition of a tour </w:t>
      </w:r>
    </w:p>
    <w:p w14:paraId="39F9CF5A" w14:textId="77777777" w:rsidR="00C56287"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For the purposes of this policy a tour is defined as</w:t>
      </w:r>
      <w:r w:rsidR="00C56287" w:rsidRPr="00C56287">
        <w:rPr>
          <w:rFonts w:ascii="Arial" w:hAnsi="Arial" w:cs="Arial"/>
          <w:sz w:val="24"/>
          <w:szCs w:val="24"/>
        </w:rPr>
        <w:t>:</w:t>
      </w:r>
    </w:p>
    <w:p w14:paraId="56B90504" w14:textId="3C8A8B30" w:rsidR="00C56287"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 “</w:t>
      </w:r>
      <w:r w:rsidR="00C56287" w:rsidRPr="00C56287">
        <w:rPr>
          <w:rFonts w:ascii="Arial" w:hAnsi="Arial" w:cs="Arial"/>
          <w:sz w:val="24"/>
          <w:szCs w:val="24"/>
        </w:rPr>
        <w:t>A</w:t>
      </w:r>
      <w:r w:rsidRPr="00C56287">
        <w:rPr>
          <w:rFonts w:ascii="Arial" w:hAnsi="Arial" w:cs="Arial"/>
          <w:sz w:val="24"/>
          <w:szCs w:val="24"/>
        </w:rPr>
        <w:t xml:space="preserve">ny New Milton RFC age group that travels to a game or tournament with an overnight stay”. </w:t>
      </w:r>
    </w:p>
    <w:p w14:paraId="61C1247E" w14:textId="3285EBEF"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A tour is still a tour even if the parents accompany the players although the risk factors may be reduced. </w:t>
      </w:r>
    </w:p>
    <w:p w14:paraId="49A1E557" w14:textId="77777777" w:rsidR="004F5D0A" w:rsidRPr="00C56287" w:rsidRDefault="004F5D0A" w:rsidP="004F5D0A">
      <w:pPr>
        <w:pStyle w:val="NormalWeb"/>
        <w:spacing w:before="2" w:after="2"/>
        <w:rPr>
          <w:rFonts w:ascii="Arial" w:hAnsi="Arial" w:cs="Arial"/>
          <w:sz w:val="24"/>
          <w:szCs w:val="24"/>
        </w:rPr>
      </w:pPr>
    </w:p>
    <w:p w14:paraId="62E82633"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Applicability </w:t>
      </w:r>
    </w:p>
    <w:p w14:paraId="7F0E6C6F" w14:textId="79ED48E1"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This policy is applicable to all Mini and Junior age groups, including the girls</w:t>
      </w:r>
      <w:r w:rsidR="00437003">
        <w:rPr>
          <w:rFonts w:ascii="Arial" w:hAnsi="Arial" w:cs="Arial"/>
          <w:sz w:val="24"/>
          <w:szCs w:val="24"/>
        </w:rPr>
        <w:t>’</w:t>
      </w:r>
      <w:r w:rsidRPr="00C56287">
        <w:rPr>
          <w:rFonts w:ascii="Arial" w:hAnsi="Arial" w:cs="Arial"/>
          <w:sz w:val="24"/>
          <w:szCs w:val="24"/>
        </w:rPr>
        <w:t xml:space="preserve"> section. It will also apply to all tours in the senior section where players under the age of 18 are playing. </w:t>
      </w:r>
    </w:p>
    <w:p w14:paraId="6762CC77" w14:textId="77777777" w:rsidR="004F5D0A" w:rsidRDefault="004F5D0A" w:rsidP="004F5D0A">
      <w:pPr>
        <w:pStyle w:val="NormalWeb"/>
        <w:spacing w:before="2" w:after="2"/>
      </w:pPr>
    </w:p>
    <w:p w14:paraId="544AF208"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Overall management </w:t>
      </w:r>
    </w:p>
    <w:p w14:paraId="5A33FFF6"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All tours must be organised and self-funded by the age group. </w:t>
      </w:r>
    </w:p>
    <w:p w14:paraId="17EF5F27"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Public fundraising on behalf of the tour will require club approval prior to commencement of fundraising. The age group must appoint a Tour Manager who will be accountable for the tour. </w:t>
      </w:r>
    </w:p>
    <w:p w14:paraId="55222C64" w14:textId="641B9CA3" w:rsidR="004F5D0A" w:rsidRPr="00C56287"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The Tour Manager should notify the </w:t>
      </w:r>
      <w:r w:rsidR="00437003">
        <w:rPr>
          <w:rFonts w:ascii="Arial" w:hAnsi="Arial" w:cs="Arial"/>
          <w:sz w:val="24"/>
          <w:szCs w:val="24"/>
        </w:rPr>
        <w:t>Youth</w:t>
      </w:r>
      <w:r w:rsidRPr="00C56287">
        <w:rPr>
          <w:rFonts w:ascii="Arial" w:hAnsi="Arial" w:cs="Arial"/>
          <w:sz w:val="24"/>
          <w:szCs w:val="24"/>
        </w:rPr>
        <w:t xml:space="preserve"> Chair and the club’s Safeguarding Officer as soon as they start the planning process. Players of the touring party must be </w:t>
      </w:r>
      <w:r w:rsidR="00437003">
        <w:rPr>
          <w:rFonts w:ascii="Arial" w:hAnsi="Arial" w:cs="Arial"/>
          <w:sz w:val="24"/>
          <w:szCs w:val="24"/>
        </w:rPr>
        <w:t>affiliated</w:t>
      </w:r>
      <w:r w:rsidRPr="00C56287">
        <w:rPr>
          <w:rFonts w:ascii="Arial" w:hAnsi="Arial" w:cs="Arial"/>
          <w:sz w:val="24"/>
          <w:szCs w:val="24"/>
        </w:rPr>
        <w:t xml:space="preserve"> with the </w:t>
      </w:r>
      <w:r w:rsidR="00944994">
        <w:rPr>
          <w:rFonts w:ascii="Arial" w:hAnsi="Arial" w:cs="Arial"/>
          <w:sz w:val="24"/>
          <w:szCs w:val="24"/>
        </w:rPr>
        <w:t>on the RFU Game Management System</w:t>
      </w:r>
      <w:r w:rsidRPr="00C56287">
        <w:rPr>
          <w:rFonts w:ascii="Arial" w:hAnsi="Arial" w:cs="Arial"/>
          <w:sz w:val="24"/>
          <w:szCs w:val="24"/>
        </w:rPr>
        <w:t xml:space="preserve">. </w:t>
      </w:r>
    </w:p>
    <w:p w14:paraId="1B0DCE46" w14:textId="77777777" w:rsidR="004F5D0A" w:rsidRPr="00C56287" w:rsidRDefault="004F5D0A" w:rsidP="004F5D0A">
      <w:pPr>
        <w:pStyle w:val="NormalWeb"/>
        <w:spacing w:before="2" w:after="2"/>
        <w:rPr>
          <w:rFonts w:ascii="Arial" w:hAnsi="Arial" w:cs="Arial"/>
          <w:sz w:val="24"/>
          <w:szCs w:val="24"/>
        </w:rPr>
      </w:pPr>
    </w:p>
    <w:p w14:paraId="7BAF1404" w14:textId="77777777" w:rsidR="004F5D0A" w:rsidRPr="00C56287" w:rsidRDefault="004F5D0A" w:rsidP="004F5D0A">
      <w:pPr>
        <w:pStyle w:val="NormalWeb"/>
        <w:spacing w:before="2" w:after="2"/>
        <w:rPr>
          <w:rFonts w:ascii="Arial" w:hAnsi="Arial" w:cs="Arial"/>
          <w:sz w:val="24"/>
          <w:szCs w:val="24"/>
        </w:rPr>
      </w:pPr>
      <w:r w:rsidRPr="00C56287">
        <w:rPr>
          <w:rFonts w:ascii="Arial" w:hAnsi="Arial" w:cs="Arial"/>
          <w:b/>
          <w:bCs/>
          <w:sz w:val="24"/>
          <w:szCs w:val="24"/>
        </w:rPr>
        <w:t xml:space="preserve">Permission to tour </w:t>
      </w:r>
    </w:p>
    <w:p w14:paraId="2221A76E" w14:textId="3AA4675F" w:rsidR="00081D42" w:rsidRDefault="00944994" w:rsidP="004F5D0A">
      <w:pPr>
        <w:pStyle w:val="NormalWeb"/>
        <w:spacing w:before="2" w:after="2"/>
        <w:rPr>
          <w:rFonts w:ascii="Arial" w:hAnsi="Arial" w:cs="Arial"/>
          <w:sz w:val="24"/>
          <w:szCs w:val="24"/>
        </w:rPr>
      </w:pPr>
      <w:r>
        <w:rPr>
          <w:rFonts w:ascii="Arial" w:hAnsi="Arial" w:cs="Arial"/>
          <w:sz w:val="24"/>
          <w:szCs w:val="24"/>
        </w:rPr>
        <w:t>There is a mandatory</w:t>
      </w:r>
      <w:r w:rsidR="004F5D0A" w:rsidRPr="00C56287">
        <w:rPr>
          <w:rFonts w:ascii="Arial" w:hAnsi="Arial" w:cs="Arial"/>
          <w:sz w:val="24"/>
          <w:szCs w:val="24"/>
        </w:rPr>
        <w:t xml:space="preserve"> requirement for all tours to be </w:t>
      </w:r>
      <w:r>
        <w:rPr>
          <w:rFonts w:ascii="Arial" w:hAnsi="Arial" w:cs="Arial"/>
          <w:sz w:val="24"/>
          <w:szCs w:val="24"/>
        </w:rPr>
        <w:t>approved</w:t>
      </w:r>
      <w:r w:rsidR="004F5D0A" w:rsidRPr="00C56287">
        <w:rPr>
          <w:rFonts w:ascii="Arial" w:hAnsi="Arial" w:cs="Arial"/>
          <w:sz w:val="24"/>
          <w:szCs w:val="24"/>
        </w:rPr>
        <w:t xml:space="preserve"> on the appropriate RFU form</w:t>
      </w:r>
      <w:r w:rsidR="00081D42">
        <w:rPr>
          <w:rFonts w:ascii="Arial" w:hAnsi="Arial" w:cs="Arial"/>
          <w:sz w:val="24"/>
          <w:szCs w:val="24"/>
        </w:rPr>
        <w:t>,</w:t>
      </w:r>
      <w:r w:rsidR="004F5D0A" w:rsidRPr="00C56287">
        <w:rPr>
          <w:rFonts w:ascii="Arial" w:hAnsi="Arial" w:cs="Arial"/>
          <w:sz w:val="24"/>
          <w:szCs w:val="24"/>
        </w:rPr>
        <w:t xml:space="preserve"> by</w:t>
      </w:r>
      <w:r w:rsidR="005B1868">
        <w:rPr>
          <w:rFonts w:ascii="Arial" w:hAnsi="Arial" w:cs="Arial"/>
          <w:sz w:val="24"/>
          <w:szCs w:val="24"/>
        </w:rPr>
        <w:t xml:space="preserve"> either</w:t>
      </w:r>
      <w:r w:rsidR="004F5D0A" w:rsidRPr="00C56287">
        <w:rPr>
          <w:rFonts w:ascii="Arial" w:hAnsi="Arial" w:cs="Arial"/>
          <w:sz w:val="24"/>
          <w:szCs w:val="24"/>
        </w:rPr>
        <w:t xml:space="preserve"> the </w:t>
      </w:r>
      <w:r w:rsidR="00081D42">
        <w:rPr>
          <w:rFonts w:ascii="Arial" w:hAnsi="Arial" w:cs="Arial"/>
          <w:sz w:val="24"/>
          <w:szCs w:val="24"/>
        </w:rPr>
        <w:t>C</w:t>
      </w:r>
      <w:r w:rsidR="004F5D0A" w:rsidRPr="00C56287">
        <w:rPr>
          <w:rFonts w:ascii="Arial" w:hAnsi="Arial" w:cs="Arial"/>
          <w:sz w:val="24"/>
          <w:szCs w:val="24"/>
        </w:rPr>
        <w:t xml:space="preserve">lub </w:t>
      </w:r>
      <w:r w:rsidR="00081D42">
        <w:rPr>
          <w:rFonts w:ascii="Arial" w:hAnsi="Arial" w:cs="Arial"/>
          <w:sz w:val="24"/>
          <w:szCs w:val="24"/>
        </w:rPr>
        <w:t xml:space="preserve">President, Chairman or Secretary </w:t>
      </w:r>
      <w:r w:rsidR="004F5D0A" w:rsidRPr="00C56287">
        <w:rPr>
          <w:rFonts w:ascii="Arial" w:hAnsi="Arial" w:cs="Arial"/>
          <w:sz w:val="24"/>
          <w:szCs w:val="24"/>
        </w:rPr>
        <w:t xml:space="preserve">and Hampshire RFU. </w:t>
      </w:r>
    </w:p>
    <w:p w14:paraId="0B4B5F9E" w14:textId="77777777" w:rsidR="00081D42" w:rsidRDefault="004F5D0A" w:rsidP="004F5D0A">
      <w:pPr>
        <w:pStyle w:val="NormalWeb"/>
        <w:spacing w:before="2" w:after="2"/>
        <w:rPr>
          <w:rFonts w:ascii="Arial" w:hAnsi="Arial" w:cs="Arial"/>
          <w:sz w:val="24"/>
          <w:szCs w:val="24"/>
        </w:rPr>
      </w:pPr>
      <w:r w:rsidRPr="00C56287">
        <w:rPr>
          <w:rFonts w:ascii="Arial" w:hAnsi="Arial" w:cs="Arial"/>
          <w:sz w:val="24"/>
          <w:szCs w:val="24"/>
        </w:rPr>
        <w:t xml:space="preserve">In </w:t>
      </w:r>
      <w:r w:rsidR="00C56287" w:rsidRPr="00C56287">
        <w:rPr>
          <w:rFonts w:ascii="Arial" w:hAnsi="Arial" w:cs="Arial"/>
          <w:sz w:val="24"/>
          <w:szCs w:val="24"/>
        </w:rPr>
        <w:t>addition,</w:t>
      </w:r>
      <w:r w:rsidRPr="00C56287">
        <w:rPr>
          <w:rFonts w:ascii="Arial" w:hAnsi="Arial" w:cs="Arial"/>
          <w:sz w:val="24"/>
          <w:szCs w:val="24"/>
        </w:rPr>
        <w:t xml:space="preserve"> any international tour also requires the explicit consent and approval of the RFU. </w:t>
      </w:r>
    </w:p>
    <w:p w14:paraId="1FE7E247" w14:textId="77777777" w:rsidR="00081D42" w:rsidRDefault="004F5D0A" w:rsidP="004F5D0A">
      <w:pPr>
        <w:pStyle w:val="NormalWeb"/>
        <w:spacing w:before="2" w:after="2"/>
        <w:rPr>
          <w:rFonts w:ascii="Arial" w:hAnsi="Arial" w:cs="Arial"/>
          <w:sz w:val="24"/>
          <w:szCs w:val="24"/>
        </w:rPr>
      </w:pPr>
      <w:r w:rsidRPr="00C56287">
        <w:rPr>
          <w:rFonts w:ascii="Arial" w:hAnsi="Arial" w:cs="Arial"/>
          <w:sz w:val="24"/>
          <w:szCs w:val="24"/>
        </w:rPr>
        <w:t>Club approval, including that of the club’s Safeguarding Officer, will be given subject to the age group’s disciplinary record</w:t>
      </w:r>
      <w:r w:rsidR="00081D42">
        <w:rPr>
          <w:rFonts w:ascii="Arial" w:hAnsi="Arial" w:cs="Arial"/>
          <w:sz w:val="24"/>
          <w:szCs w:val="24"/>
        </w:rPr>
        <w:t>.</w:t>
      </w:r>
    </w:p>
    <w:p w14:paraId="10CF1CDB" w14:textId="77777777" w:rsidR="00944994" w:rsidRDefault="00081D42" w:rsidP="004F5D0A">
      <w:pPr>
        <w:pStyle w:val="NormalWeb"/>
        <w:spacing w:before="2" w:after="2"/>
        <w:rPr>
          <w:rFonts w:ascii="Arial" w:hAnsi="Arial"/>
          <w:sz w:val="24"/>
          <w:szCs w:val="24"/>
        </w:rPr>
      </w:pPr>
      <w:r>
        <w:rPr>
          <w:rFonts w:ascii="Arial" w:hAnsi="Arial" w:cs="Arial"/>
          <w:sz w:val="24"/>
          <w:szCs w:val="24"/>
        </w:rPr>
        <w:t>C</w:t>
      </w:r>
      <w:r w:rsidR="004F5D0A" w:rsidRPr="00C56287">
        <w:rPr>
          <w:rFonts w:ascii="Arial" w:hAnsi="Arial" w:cs="Arial"/>
          <w:sz w:val="24"/>
          <w:szCs w:val="24"/>
        </w:rPr>
        <w:t xml:space="preserve">onfirmation </w:t>
      </w:r>
      <w:r w:rsidR="00944994">
        <w:rPr>
          <w:rFonts w:ascii="Arial" w:hAnsi="Arial" w:cs="Arial"/>
          <w:sz w:val="24"/>
          <w:szCs w:val="24"/>
        </w:rPr>
        <w:t xml:space="preserve">is </w:t>
      </w:r>
      <w:r>
        <w:rPr>
          <w:rFonts w:ascii="Arial" w:hAnsi="Arial" w:cs="Arial"/>
          <w:sz w:val="24"/>
          <w:szCs w:val="24"/>
        </w:rPr>
        <w:t xml:space="preserve">required </w:t>
      </w:r>
      <w:r w:rsidR="004F5D0A" w:rsidRPr="00C56287">
        <w:rPr>
          <w:rFonts w:ascii="Arial" w:hAnsi="Arial" w:cs="Arial"/>
          <w:sz w:val="24"/>
          <w:szCs w:val="24"/>
        </w:rPr>
        <w:t>from the Tour Manager that all necessary</w:t>
      </w:r>
      <w:r>
        <w:rPr>
          <w:rFonts w:ascii="Arial" w:hAnsi="Arial" w:cs="Arial"/>
          <w:sz w:val="24"/>
          <w:szCs w:val="24"/>
        </w:rPr>
        <w:t xml:space="preserve"> and r</w:t>
      </w:r>
      <w:r w:rsidR="004F5D0A" w:rsidRPr="00C56287">
        <w:rPr>
          <w:rFonts w:ascii="Arial" w:hAnsi="Arial"/>
          <w:sz w:val="24"/>
          <w:szCs w:val="24"/>
        </w:rPr>
        <w:t xml:space="preserve">elevant </w:t>
      </w:r>
      <w:r>
        <w:rPr>
          <w:rFonts w:ascii="Arial" w:hAnsi="Arial"/>
          <w:sz w:val="24"/>
          <w:szCs w:val="24"/>
        </w:rPr>
        <w:t>C</w:t>
      </w:r>
      <w:r w:rsidR="004F5D0A" w:rsidRPr="00C56287">
        <w:rPr>
          <w:rFonts w:ascii="Arial" w:hAnsi="Arial"/>
          <w:sz w:val="24"/>
          <w:szCs w:val="24"/>
        </w:rPr>
        <w:t xml:space="preserve">lub, RFU and Hampshire RFU </w:t>
      </w:r>
      <w:r w:rsidRPr="00C56287">
        <w:rPr>
          <w:rFonts w:ascii="Arial" w:hAnsi="Arial"/>
          <w:sz w:val="24"/>
          <w:szCs w:val="24"/>
        </w:rPr>
        <w:t>policies</w:t>
      </w:r>
      <w:r w:rsidR="004F5D0A" w:rsidRPr="00C56287">
        <w:rPr>
          <w:rFonts w:ascii="Arial" w:hAnsi="Arial"/>
          <w:sz w:val="24"/>
          <w:szCs w:val="24"/>
        </w:rPr>
        <w:t xml:space="preserve">, procedures and guidance </w:t>
      </w:r>
      <w:r w:rsidR="0007752E" w:rsidRPr="00C56287">
        <w:rPr>
          <w:rFonts w:ascii="Arial" w:hAnsi="Arial"/>
          <w:sz w:val="24"/>
          <w:szCs w:val="24"/>
        </w:rPr>
        <w:t xml:space="preserve">are </w:t>
      </w:r>
      <w:r w:rsidR="004F5D0A" w:rsidRPr="00C56287">
        <w:rPr>
          <w:rFonts w:ascii="Arial" w:hAnsi="Arial"/>
          <w:sz w:val="24"/>
          <w:szCs w:val="24"/>
        </w:rPr>
        <w:t xml:space="preserve">followed. </w:t>
      </w:r>
    </w:p>
    <w:p w14:paraId="393A07FB" w14:textId="206549CB" w:rsidR="00944994" w:rsidRDefault="00944994" w:rsidP="004F5D0A">
      <w:pPr>
        <w:pStyle w:val="NormalWeb"/>
        <w:spacing w:before="2" w:after="2"/>
        <w:rPr>
          <w:rFonts w:ascii="Arial" w:hAnsi="Arial"/>
          <w:sz w:val="24"/>
          <w:szCs w:val="24"/>
        </w:rPr>
      </w:pPr>
    </w:p>
    <w:p w14:paraId="74D39F5F" w14:textId="77777777" w:rsidR="00944994" w:rsidRDefault="00944994" w:rsidP="004F5D0A">
      <w:pPr>
        <w:pStyle w:val="NormalWeb"/>
        <w:spacing w:before="2" w:after="2"/>
        <w:rPr>
          <w:rFonts w:ascii="Arial" w:hAnsi="Arial"/>
          <w:sz w:val="24"/>
          <w:szCs w:val="24"/>
        </w:rPr>
      </w:pPr>
    </w:p>
    <w:p w14:paraId="069FCD53" w14:textId="0250E7A7" w:rsidR="004F5D0A" w:rsidRDefault="004F5D0A" w:rsidP="004F5D0A">
      <w:pPr>
        <w:pStyle w:val="NormalWeb"/>
        <w:spacing w:before="2" w:after="2"/>
        <w:rPr>
          <w:rFonts w:ascii="Helvetica Neue" w:hAnsi="Helvetica Neue"/>
          <w:sz w:val="24"/>
          <w:szCs w:val="24"/>
        </w:rPr>
      </w:pPr>
      <w:r w:rsidRPr="00C56287">
        <w:rPr>
          <w:rFonts w:ascii="Arial" w:hAnsi="Arial"/>
          <w:sz w:val="24"/>
          <w:szCs w:val="24"/>
        </w:rPr>
        <w:t>An age group</w:t>
      </w:r>
      <w:r w:rsidR="00081D42">
        <w:rPr>
          <w:rFonts w:ascii="Arial" w:hAnsi="Arial"/>
          <w:sz w:val="24"/>
          <w:szCs w:val="24"/>
        </w:rPr>
        <w:t>’s</w:t>
      </w:r>
      <w:r w:rsidRPr="00C56287">
        <w:rPr>
          <w:rFonts w:ascii="Arial" w:hAnsi="Arial"/>
          <w:sz w:val="24"/>
          <w:szCs w:val="24"/>
        </w:rPr>
        <w:t xml:space="preserve"> (or individual player</w:t>
      </w:r>
      <w:r w:rsidR="00081D42">
        <w:rPr>
          <w:rFonts w:ascii="Arial" w:hAnsi="Arial"/>
          <w:sz w:val="24"/>
          <w:szCs w:val="24"/>
        </w:rPr>
        <w:t>’</w:t>
      </w:r>
      <w:r w:rsidRPr="00C56287">
        <w:rPr>
          <w:rFonts w:ascii="Arial" w:hAnsi="Arial"/>
          <w:sz w:val="24"/>
          <w:szCs w:val="24"/>
        </w:rPr>
        <w:t xml:space="preserve">s) poor discipline record may result in the withdrawal of the </w:t>
      </w:r>
      <w:r w:rsidR="00081D42">
        <w:rPr>
          <w:rFonts w:ascii="Arial" w:hAnsi="Arial"/>
          <w:sz w:val="24"/>
          <w:szCs w:val="24"/>
        </w:rPr>
        <w:t>C</w:t>
      </w:r>
      <w:r w:rsidRPr="00C56287">
        <w:rPr>
          <w:rFonts w:ascii="Arial" w:hAnsi="Arial"/>
          <w:sz w:val="24"/>
          <w:szCs w:val="24"/>
        </w:rPr>
        <w:t>lub’s approval to tour at any stage in the process. It is important that players and Tour Managers are aware of this throughout the season.</w:t>
      </w:r>
      <w:r>
        <w:rPr>
          <w:rFonts w:ascii="Helvetica Neue" w:hAnsi="Helvetica Neue"/>
          <w:sz w:val="24"/>
          <w:szCs w:val="24"/>
        </w:rPr>
        <w:t xml:space="preserve"> </w:t>
      </w:r>
    </w:p>
    <w:p w14:paraId="3B94A3F9" w14:textId="77777777" w:rsidR="004F5D0A" w:rsidRPr="004F5D0A" w:rsidRDefault="004F5D0A" w:rsidP="004F5D0A">
      <w:pPr>
        <w:pStyle w:val="NormalWeb"/>
        <w:spacing w:before="2" w:after="2"/>
        <w:rPr>
          <w:rFonts w:ascii="Arial" w:hAnsi="Arial"/>
          <w:sz w:val="28"/>
        </w:rPr>
      </w:pPr>
    </w:p>
    <w:p w14:paraId="5063517C" w14:textId="77777777" w:rsidR="004F5D0A" w:rsidRPr="00944994" w:rsidRDefault="004F5D0A" w:rsidP="004F5D0A">
      <w:pPr>
        <w:pStyle w:val="NormalWeb"/>
        <w:spacing w:before="2" w:after="2"/>
        <w:rPr>
          <w:rFonts w:ascii="Arial" w:hAnsi="Arial" w:cs="Arial"/>
          <w:sz w:val="24"/>
          <w:szCs w:val="24"/>
        </w:rPr>
      </w:pPr>
      <w:r w:rsidRPr="00944994">
        <w:rPr>
          <w:rFonts w:ascii="Arial" w:hAnsi="Arial" w:cs="Arial"/>
          <w:b/>
          <w:bCs/>
          <w:sz w:val="24"/>
          <w:szCs w:val="24"/>
        </w:rPr>
        <w:t xml:space="preserve">Safeguarding requirements </w:t>
      </w:r>
    </w:p>
    <w:p w14:paraId="0D39ED93" w14:textId="77777777" w:rsidR="004F5D0A" w:rsidRPr="00944994" w:rsidRDefault="004F5D0A" w:rsidP="004F5D0A">
      <w:pPr>
        <w:pStyle w:val="NormalWeb"/>
        <w:spacing w:before="2" w:after="2"/>
        <w:rPr>
          <w:rFonts w:ascii="Arial" w:hAnsi="Arial" w:cs="Arial"/>
          <w:sz w:val="24"/>
          <w:szCs w:val="24"/>
        </w:rPr>
      </w:pPr>
      <w:r w:rsidRPr="00944994">
        <w:rPr>
          <w:rFonts w:ascii="Arial" w:hAnsi="Arial" w:cs="Arial"/>
          <w:sz w:val="24"/>
          <w:szCs w:val="24"/>
        </w:rPr>
        <w:t xml:space="preserve">It is the responsibility of the Tour Manager to ensure all safeguarding requirements are fully met prior to the tour and fully observed whilst on tour. </w:t>
      </w:r>
    </w:p>
    <w:p w14:paraId="6DB16C95" w14:textId="77777777" w:rsidR="00944994" w:rsidRDefault="004F5D0A" w:rsidP="004F5D0A">
      <w:pPr>
        <w:pStyle w:val="NormalWeb"/>
        <w:spacing w:before="2" w:after="2"/>
        <w:rPr>
          <w:rFonts w:ascii="Arial" w:hAnsi="Arial" w:cs="Arial"/>
          <w:sz w:val="24"/>
          <w:szCs w:val="24"/>
        </w:rPr>
      </w:pPr>
      <w:r w:rsidRPr="00944994">
        <w:rPr>
          <w:rFonts w:ascii="Arial" w:hAnsi="Arial" w:cs="Arial"/>
          <w:sz w:val="24"/>
          <w:szCs w:val="24"/>
        </w:rPr>
        <w:t>Safeguarding requirements for tours are comprehensive and non</w:t>
      </w:r>
      <w:r w:rsidR="00C56287" w:rsidRPr="00944994">
        <w:rPr>
          <w:rFonts w:ascii="Arial" w:hAnsi="Arial" w:cs="Arial"/>
          <w:sz w:val="24"/>
          <w:szCs w:val="24"/>
        </w:rPr>
        <w:t>-</w:t>
      </w:r>
      <w:r w:rsidRPr="00944994">
        <w:rPr>
          <w:rFonts w:ascii="Arial" w:hAnsi="Arial" w:cs="Arial"/>
          <w:sz w:val="24"/>
          <w:szCs w:val="24"/>
        </w:rPr>
        <w:t xml:space="preserve">negotiable. They must always be followed. </w:t>
      </w:r>
    </w:p>
    <w:p w14:paraId="50A7EAF3" w14:textId="20B02417" w:rsidR="00944994" w:rsidRDefault="004F5D0A" w:rsidP="004F5D0A">
      <w:pPr>
        <w:pStyle w:val="NormalWeb"/>
        <w:spacing w:before="2" w:after="2"/>
        <w:rPr>
          <w:rFonts w:ascii="Arial" w:hAnsi="Arial" w:cs="Arial"/>
          <w:sz w:val="24"/>
          <w:szCs w:val="24"/>
        </w:rPr>
      </w:pPr>
      <w:r w:rsidRPr="00944994">
        <w:rPr>
          <w:rFonts w:ascii="Arial" w:hAnsi="Arial" w:cs="Arial"/>
          <w:sz w:val="24"/>
          <w:szCs w:val="24"/>
        </w:rPr>
        <w:t xml:space="preserve">Failure to meet the safeguarding requirements for a tour will mean that the club </w:t>
      </w:r>
      <w:r w:rsidR="005B1868">
        <w:rPr>
          <w:rFonts w:ascii="Arial" w:hAnsi="Arial" w:cs="Arial"/>
          <w:sz w:val="24"/>
          <w:szCs w:val="24"/>
        </w:rPr>
        <w:t>may</w:t>
      </w:r>
      <w:r w:rsidRPr="00944994">
        <w:rPr>
          <w:rFonts w:ascii="Arial" w:hAnsi="Arial" w:cs="Arial"/>
          <w:sz w:val="24"/>
          <w:szCs w:val="24"/>
        </w:rPr>
        <w:t xml:space="preserve"> withdraw approval for the age group to tour</w:t>
      </w:r>
      <w:r w:rsidR="00944994">
        <w:rPr>
          <w:rFonts w:ascii="Arial" w:hAnsi="Arial" w:cs="Arial"/>
          <w:sz w:val="24"/>
          <w:szCs w:val="24"/>
        </w:rPr>
        <w:t xml:space="preserve"> on any further occasion.</w:t>
      </w:r>
    </w:p>
    <w:p w14:paraId="025BC69F" w14:textId="322F038C" w:rsidR="004F5D0A" w:rsidRPr="00944994" w:rsidRDefault="004F5D0A" w:rsidP="004F5D0A">
      <w:pPr>
        <w:pStyle w:val="NormalWeb"/>
        <w:spacing w:before="2" w:after="2"/>
        <w:rPr>
          <w:rFonts w:ascii="Arial" w:hAnsi="Arial" w:cs="Arial"/>
          <w:sz w:val="24"/>
          <w:szCs w:val="24"/>
        </w:rPr>
      </w:pPr>
      <w:r w:rsidRPr="00944994">
        <w:rPr>
          <w:rFonts w:ascii="Arial" w:hAnsi="Arial" w:cs="Arial"/>
          <w:sz w:val="24"/>
          <w:szCs w:val="24"/>
        </w:rPr>
        <w:t xml:space="preserve"> </w:t>
      </w:r>
    </w:p>
    <w:p w14:paraId="6E5504BA" w14:textId="66E83DAC" w:rsidR="00652638" w:rsidRDefault="004F5D0A" w:rsidP="004F5D0A">
      <w:pPr>
        <w:pStyle w:val="NormalWeb"/>
        <w:spacing w:before="2" w:after="2"/>
        <w:rPr>
          <w:rFonts w:ascii="Arial" w:hAnsi="Arial" w:cs="Arial"/>
          <w:sz w:val="24"/>
          <w:szCs w:val="24"/>
        </w:rPr>
      </w:pPr>
      <w:r w:rsidRPr="00944994">
        <w:rPr>
          <w:rFonts w:ascii="Arial" w:hAnsi="Arial" w:cs="Arial"/>
          <w:sz w:val="24"/>
          <w:szCs w:val="24"/>
        </w:rPr>
        <w:t>Further details of these requirements can be found on th</w:t>
      </w:r>
      <w:r w:rsidR="005B1868">
        <w:rPr>
          <w:rFonts w:ascii="Arial" w:hAnsi="Arial" w:cs="Arial"/>
          <w:sz w:val="24"/>
          <w:szCs w:val="24"/>
        </w:rPr>
        <w:t>is link:</w:t>
      </w:r>
      <w:r w:rsidRPr="00944994">
        <w:rPr>
          <w:rFonts w:ascii="Arial" w:hAnsi="Arial" w:cs="Arial"/>
          <w:sz w:val="24"/>
          <w:szCs w:val="24"/>
        </w:rPr>
        <w:t xml:space="preserve"> </w:t>
      </w:r>
    </w:p>
    <w:p w14:paraId="65E97D44" w14:textId="036FDE5A" w:rsidR="00652638" w:rsidRDefault="00652638" w:rsidP="004F5D0A">
      <w:pPr>
        <w:pStyle w:val="NormalWeb"/>
        <w:spacing w:before="2" w:after="2"/>
        <w:rPr>
          <w:rFonts w:ascii="Arial" w:hAnsi="Arial" w:cs="Arial"/>
          <w:sz w:val="24"/>
          <w:szCs w:val="24"/>
        </w:rPr>
      </w:pPr>
      <w:hyperlink r:id="rId7" w:history="1">
        <w:r w:rsidRPr="00652638">
          <w:rPr>
            <w:rStyle w:val="Hyperlink"/>
            <w:rFonts w:ascii="Arial" w:hAnsi="Arial" w:cs="Arial"/>
            <w:sz w:val="24"/>
            <w:szCs w:val="24"/>
          </w:rPr>
          <w:t>RFU Touring with children</w:t>
        </w:r>
      </w:hyperlink>
    </w:p>
    <w:p w14:paraId="15DF674E" w14:textId="5B99AEA4" w:rsidR="004F5D0A" w:rsidRPr="00944994" w:rsidRDefault="004F5D0A" w:rsidP="004F5D0A">
      <w:pPr>
        <w:pStyle w:val="NormalWeb"/>
        <w:spacing w:before="2" w:after="2"/>
        <w:rPr>
          <w:rFonts w:ascii="Arial" w:hAnsi="Arial" w:cs="Arial"/>
          <w:sz w:val="24"/>
          <w:szCs w:val="24"/>
        </w:rPr>
      </w:pPr>
    </w:p>
    <w:p w14:paraId="368ACEE4" w14:textId="6629F757" w:rsidR="004F5D0A" w:rsidRPr="00944994" w:rsidRDefault="004F5D0A" w:rsidP="004F5D0A">
      <w:pPr>
        <w:pStyle w:val="NormalWeb"/>
        <w:spacing w:before="2" w:after="2"/>
        <w:rPr>
          <w:rFonts w:ascii="Arial" w:hAnsi="Arial" w:cs="Arial"/>
          <w:sz w:val="24"/>
          <w:szCs w:val="24"/>
        </w:rPr>
      </w:pPr>
      <w:r w:rsidRPr="00944994">
        <w:rPr>
          <w:rFonts w:ascii="Arial" w:hAnsi="Arial" w:cs="Arial"/>
          <w:sz w:val="24"/>
          <w:szCs w:val="24"/>
        </w:rPr>
        <w:t>The RFU clearly lays out expectations and best practices for</w:t>
      </w:r>
      <w:r w:rsidR="00944994">
        <w:rPr>
          <w:rFonts w:ascii="Arial" w:hAnsi="Arial" w:cs="Arial"/>
          <w:sz w:val="24"/>
          <w:szCs w:val="24"/>
        </w:rPr>
        <w:t>:</w:t>
      </w:r>
    </w:p>
    <w:p w14:paraId="062FCA1D"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Communication </w:t>
      </w:r>
    </w:p>
    <w:p w14:paraId="7269605F"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Volunteers and Supervision </w:t>
      </w:r>
    </w:p>
    <w:p w14:paraId="4FA3124C"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Accommodation </w:t>
      </w:r>
    </w:p>
    <w:p w14:paraId="3E01DC21"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Emergency Procedures </w:t>
      </w:r>
    </w:p>
    <w:p w14:paraId="6866B4C1"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Insurance </w:t>
      </w:r>
    </w:p>
    <w:p w14:paraId="473136FD"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Travelling Abroad </w:t>
      </w:r>
    </w:p>
    <w:p w14:paraId="461770CF"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Risk Assessments </w:t>
      </w:r>
    </w:p>
    <w:p w14:paraId="0C4F9A6E" w14:textId="77777777" w:rsidR="004F5D0A" w:rsidRPr="00944994" w:rsidRDefault="004F5D0A" w:rsidP="004F5D0A">
      <w:pPr>
        <w:pStyle w:val="NormalWeb"/>
        <w:numPr>
          <w:ilvl w:val="0"/>
          <w:numId w:val="1"/>
        </w:numPr>
        <w:spacing w:before="2" w:after="2"/>
        <w:rPr>
          <w:rFonts w:ascii="Arial" w:hAnsi="Arial" w:cs="Arial"/>
          <w:sz w:val="24"/>
          <w:szCs w:val="24"/>
        </w:rPr>
      </w:pPr>
      <w:r w:rsidRPr="00944994">
        <w:rPr>
          <w:rFonts w:ascii="Arial" w:hAnsi="Arial" w:cs="Arial"/>
          <w:sz w:val="24"/>
          <w:szCs w:val="24"/>
        </w:rPr>
        <w:t xml:space="preserve">Planning Checklists </w:t>
      </w:r>
    </w:p>
    <w:p w14:paraId="64E430A5" w14:textId="77777777" w:rsidR="004F5D0A" w:rsidRDefault="004F5D0A" w:rsidP="004F5D0A">
      <w:pPr>
        <w:pStyle w:val="NormalWeb"/>
        <w:spacing w:before="2" w:after="2"/>
        <w:ind w:left="720"/>
        <w:rPr>
          <w:rFonts w:ascii="Symbol" w:hAnsi="Symbol"/>
          <w:sz w:val="24"/>
          <w:szCs w:val="24"/>
        </w:rPr>
      </w:pPr>
    </w:p>
    <w:p w14:paraId="7594FBF2" w14:textId="62C78968" w:rsidR="004F5D0A" w:rsidRPr="00944994" w:rsidRDefault="004F5D0A" w:rsidP="00944994">
      <w:pPr>
        <w:pStyle w:val="NormalWeb"/>
        <w:spacing w:before="2" w:after="2"/>
        <w:rPr>
          <w:rFonts w:ascii="Arial" w:hAnsi="Arial" w:cs="Arial"/>
          <w:sz w:val="24"/>
          <w:szCs w:val="24"/>
        </w:rPr>
      </w:pPr>
      <w:r w:rsidRPr="00944994">
        <w:rPr>
          <w:rFonts w:ascii="Arial" w:hAnsi="Arial" w:cs="Arial"/>
          <w:b/>
          <w:bCs/>
          <w:sz w:val="24"/>
          <w:szCs w:val="24"/>
        </w:rPr>
        <w:t xml:space="preserve">Discipline </w:t>
      </w:r>
    </w:p>
    <w:p w14:paraId="1DD75EEB" w14:textId="77777777" w:rsidR="00944994" w:rsidRDefault="004F5D0A" w:rsidP="004F5D0A">
      <w:pPr>
        <w:pStyle w:val="NormalWeb"/>
        <w:spacing w:before="2" w:after="2"/>
        <w:rPr>
          <w:rFonts w:ascii="Arial" w:hAnsi="Arial" w:cs="Arial"/>
          <w:sz w:val="24"/>
          <w:szCs w:val="24"/>
        </w:rPr>
      </w:pPr>
      <w:r w:rsidRPr="00944994">
        <w:rPr>
          <w:rFonts w:ascii="Arial" w:hAnsi="Arial" w:cs="Arial"/>
          <w:sz w:val="24"/>
          <w:szCs w:val="24"/>
        </w:rPr>
        <w:t xml:space="preserve">Whilst on tour all participants are reminded that they are representing New Milton RFC. </w:t>
      </w:r>
    </w:p>
    <w:p w14:paraId="288B299C" w14:textId="77777777" w:rsidR="00944994" w:rsidRDefault="004F5D0A" w:rsidP="004F5D0A">
      <w:pPr>
        <w:pStyle w:val="NormalWeb"/>
        <w:spacing w:before="2" w:after="2"/>
        <w:rPr>
          <w:rFonts w:ascii="Arial" w:hAnsi="Arial" w:cs="Arial"/>
          <w:sz w:val="24"/>
          <w:szCs w:val="24"/>
        </w:rPr>
      </w:pPr>
      <w:r w:rsidRPr="00944994">
        <w:rPr>
          <w:rFonts w:ascii="Arial" w:hAnsi="Arial" w:cs="Arial"/>
          <w:sz w:val="24"/>
          <w:szCs w:val="24"/>
        </w:rPr>
        <w:t xml:space="preserve">Any misconduct will be viewed extremely seriously and will be dealt with under the club’s Disciplinary Procedures. </w:t>
      </w:r>
    </w:p>
    <w:p w14:paraId="4AC1E1D1" w14:textId="5222E674" w:rsidR="00B35C13" w:rsidRDefault="00944994" w:rsidP="004F5D0A">
      <w:pPr>
        <w:pStyle w:val="NormalWeb"/>
        <w:spacing w:before="2" w:after="2"/>
        <w:rPr>
          <w:rFonts w:ascii="Arial" w:hAnsi="Arial" w:cs="Arial"/>
          <w:sz w:val="24"/>
          <w:szCs w:val="24"/>
        </w:rPr>
      </w:pPr>
      <w:r>
        <w:rPr>
          <w:rFonts w:ascii="Arial" w:hAnsi="Arial" w:cs="Arial"/>
          <w:sz w:val="24"/>
          <w:szCs w:val="24"/>
        </w:rPr>
        <w:t>All persons on tour</w:t>
      </w:r>
      <w:r w:rsidR="004F5D0A" w:rsidRPr="00944994">
        <w:rPr>
          <w:rFonts w:ascii="Arial" w:hAnsi="Arial" w:cs="Arial"/>
          <w:sz w:val="24"/>
          <w:szCs w:val="24"/>
        </w:rPr>
        <w:t xml:space="preserve"> are also reminded that any misconduct whilst on tour may lead the RFU / Hampshire RFU to apply serious sanctions to the club including</w:t>
      </w:r>
      <w:r w:rsidR="00B35C13">
        <w:rPr>
          <w:rFonts w:ascii="Arial" w:hAnsi="Arial" w:cs="Arial"/>
          <w:sz w:val="24"/>
          <w:szCs w:val="24"/>
        </w:rPr>
        <w:t>:</w:t>
      </w:r>
    </w:p>
    <w:p w14:paraId="3E0DEBF1" w14:textId="6B0D539C" w:rsidR="00B35C13" w:rsidRDefault="004F5D0A" w:rsidP="00B35C13">
      <w:pPr>
        <w:pStyle w:val="NormalWeb"/>
        <w:numPr>
          <w:ilvl w:val="0"/>
          <w:numId w:val="2"/>
        </w:numPr>
        <w:spacing w:before="2" w:after="2"/>
        <w:rPr>
          <w:rFonts w:ascii="Arial" w:hAnsi="Arial" w:cs="Arial"/>
          <w:sz w:val="24"/>
          <w:szCs w:val="24"/>
        </w:rPr>
      </w:pPr>
      <w:r w:rsidRPr="00944994">
        <w:rPr>
          <w:rFonts w:ascii="Arial" w:hAnsi="Arial" w:cs="Arial"/>
          <w:sz w:val="24"/>
          <w:szCs w:val="24"/>
        </w:rPr>
        <w:t xml:space="preserve">withdrawing permission for future tours, </w:t>
      </w:r>
    </w:p>
    <w:p w14:paraId="16663BB5" w14:textId="77777777" w:rsidR="00B35C13" w:rsidRDefault="004F5D0A" w:rsidP="00B35C13">
      <w:pPr>
        <w:pStyle w:val="NormalWeb"/>
        <w:numPr>
          <w:ilvl w:val="0"/>
          <w:numId w:val="2"/>
        </w:numPr>
        <w:spacing w:before="2" w:after="2"/>
        <w:rPr>
          <w:rFonts w:ascii="Arial" w:hAnsi="Arial" w:cs="Arial"/>
          <w:sz w:val="24"/>
          <w:szCs w:val="24"/>
        </w:rPr>
      </w:pPr>
      <w:r w:rsidRPr="00944994">
        <w:rPr>
          <w:rFonts w:ascii="Arial" w:hAnsi="Arial" w:cs="Arial"/>
          <w:sz w:val="24"/>
          <w:szCs w:val="24"/>
        </w:rPr>
        <w:t xml:space="preserve">fines or </w:t>
      </w:r>
    </w:p>
    <w:p w14:paraId="6F92730A" w14:textId="37215FD5" w:rsidR="004F5D0A" w:rsidRPr="00944994" w:rsidRDefault="004F5D0A" w:rsidP="00B35C13">
      <w:pPr>
        <w:pStyle w:val="NormalWeb"/>
        <w:numPr>
          <w:ilvl w:val="0"/>
          <w:numId w:val="2"/>
        </w:numPr>
        <w:spacing w:before="2" w:after="2"/>
        <w:rPr>
          <w:rFonts w:ascii="Arial" w:hAnsi="Arial" w:cs="Arial"/>
          <w:sz w:val="24"/>
          <w:szCs w:val="24"/>
        </w:rPr>
      </w:pPr>
      <w:r w:rsidRPr="00944994">
        <w:rPr>
          <w:rFonts w:ascii="Arial" w:hAnsi="Arial" w:cs="Arial"/>
          <w:sz w:val="24"/>
          <w:szCs w:val="24"/>
        </w:rPr>
        <w:t xml:space="preserve">playing sanctions against the club. </w:t>
      </w:r>
    </w:p>
    <w:p w14:paraId="605437D9" w14:textId="77777777" w:rsidR="006E3FB0" w:rsidRDefault="00DF350D"/>
    <w:sectPr w:rsidR="006E3FB0" w:rsidSect="006E3FB0">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F695" w14:textId="77777777" w:rsidR="00DF350D" w:rsidRDefault="00DF350D">
      <w:r>
        <w:separator/>
      </w:r>
    </w:p>
  </w:endnote>
  <w:endnote w:type="continuationSeparator" w:id="0">
    <w:p w14:paraId="6CA1DD55" w14:textId="77777777" w:rsidR="00DF350D" w:rsidRDefault="00DF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3E32" w14:textId="31C19D83" w:rsidR="004F5D0A" w:rsidRDefault="00081D42" w:rsidP="00B35C13">
    <w:pPr>
      <w:spacing w:line="240" w:lineRule="exact"/>
      <w:ind w:left="20" w:right="-36"/>
      <w:rPr>
        <w:rFonts w:ascii="Arial" w:eastAsia="Arial" w:hAnsi="Arial" w:cs="Arial"/>
        <w:sz w:val="24"/>
        <w:szCs w:val="24"/>
      </w:rPr>
    </w:pPr>
    <w:r>
      <w:rPr>
        <w:rFonts w:ascii="Arial" w:eastAsia="Arial" w:hAnsi="Arial" w:cs="Arial"/>
        <w:sz w:val="24"/>
        <w:szCs w:val="24"/>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EAEA" w14:textId="77777777" w:rsidR="00DF350D" w:rsidRDefault="00DF350D">
      <w:r>
        <w:separator/>
      </w:r>
    </w:p>
  </w:footnote>
  <w:footnote w:type="continuationSeparator" w:id="0">
    <w:p w14:paraId="4F36F386" w14:textId="77777777" w:rsidR="00DF350D" w:rsidRDefault="00DF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39B2" w14:textId="366720A2" w:rsidR="0007752E" w:rsidRDefault="00921618" w:rsidP="00921618">
    <w:pPr>
      <w:pStyle w:val="Header"/>
      <w:jc w:val="center"/>
    </w:pPr>
    <w:r>
      <w:rPr>
        <w:noProof/>
      </w:rPr>
      <w:drawing>
        <wp:inline distT="0" distB="0" distL="0" distR="0" wp14:anchorId="5FDCEF48" wp14:editId="6563880C">
          <wp:extent cx="1417320" cy="990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391" cy="997330"/>
                  </a:xfrm>
                  <a:prstGeom prst="rect">
                    <a:avLst/>
                  </a:prstGeom>
                  <a:noFill/>
                </pic:spPr>
              </pic:pic>
            </a:graphicData>
          </a:graphic>
        </wp:inline>
      </w:drawing>
    </w:r>
  </w:p>
  <w:p w14:paraId="2D5BAC63" w14:textId="30F11B05" w:rsidR="00921618" w:rsidRDefault="00921618" w:rsidP="00921618">
    <w:pPr>
      <w:pStyle w:val="Header"/>
      <w:jc w:val="center"/>
    </w:pPr>
  </w:p>
  <w:p w14:paraId="2CA66C7A" w14:textId="51C23437" w:rsidR="00921618" w:rsidRPr="00921618" w:rsidRDefault="00921618" w:rsidP="00921618">
    <w:pPr>
      <w:pStyle w:val="Header"/>
      <w:jc w:val="center"/>
      <w:rPr>
        <w:rFonts w:ascii="Arial" w:hAnsi="Arial" w:cs="Arial"/>
        <w:sz w:val="32"/>
        <w:szCs w:val="32"/>
      </w:rPr>
    </w:pPr>
    <w:r w:rsidRPr="00921618">
      <w:rPr>
        <w:rFonts w:ascii="Arial" w:hAnsi="Arial" w:cs="Arial"/>
        <w:sz w:val="32"/>
        <w:szCs w:val="32"/>
      </w:rPr>
      <w:t>NEW MILTON RFC</w:t>
    </w:r>
    <w:r>
      <w:rPr>
        <w:rFonts w:ascii="Arial" w:hAnsi="Arial" w:cs="Arial"/>
        <w:sz w:val="32"/>
        <w:szCs w:val="32"/>
      </w:rPr>
      <w:t xml:space="preserve"> TOUR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F5657"/>
    <w:multiLevelType w:val="multilevel"/>
    <w:tmpl w:val="FF08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4C2DF7"/>
    <w:multiLevelType w:val="hybridMultilevel"/>
    <w:tmpl w:val="41F8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0A"/>
    <w:rsid w:val="0007752E"/>
    <w:rsid w:val="00081D42"/>
    <w:rsid w:val="0010168A"/>
    <w:rsid w:val="00437003"/>
    <w:rsid w:val="004F5D0A"/>
    <w:rsid w:val="005B1868"/>
    <w:rsid w:val="00652638"/>
    <w:rsid w:val="00921618"/>
    <w:rsid w:val="00944994"/>
    <w:rsid w:val="00B35C13"/>
    <w:rsid w:val="00C56287"/>
    <w:rsid w:val="00D84E99"/>
    <w:rsid w:val="00DA560C"/>
    <w:rsid w:val="00DF350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A8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5D0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5D0A"/>
    <w:pPr>
      <w:spacing w:beforeLines="1" w:afterLines="1"/>
    </w:pPr>
    <w:rPr>
      <w:rFonts w:ascii="Times" w:eastAsiaTheme="minorHAnsi" w:hAnsi="Times"/>
      <w:lang w:val="en-GB"/>
    </w:rPr>
  </w:style>
  <w:style w:type="paragraph" w:styleId="Header">
    <w:name w:val="header"/>
    <w:basedOn w:val="Normal"/>
    <w:link w:val="HeaderChar"/>
    <w:uiPriority w:val="99"/>
    <w:unhideWhenUsed/>
    <w:rsid w:val="004F5D0A"/>
    <w:pPr>
      <w:tabs>
        <w:tab w:val="center" w:pos="4320"/>
        <w:tab w:val="right" w:pos="8640"/>
      </w:tabs>
    </w:pPr>
  </w:style>
  <w:style w:type="character" w:customStyle="1" w:styleId="HeaderChar">
    <w:name w:val="Header Char"/>
    <w:basedOn w:val="DefaultParagraphFont"/>
    <w:link w:val="Header"/>
    <w:uiPriority w:val="99"/>
    <w:rsid w:val="004F5D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5D0A"/>
    <w:pPr>
      <w:tabs>
        <w:tab w:val="center" w:pos="4320"/>
        <w:tab w:val="right" w:pos="8640"/>
      </w:tabs>
    </w:pPr>
  </w:style>
  <w:style w:type="character" w:customStyle="1" w:styleId="FooterChar">
    <w:name w:val="Footer Char"/>
    <w:basedOn w:val="DefaultParagraphFont"/>
    <w:link w:val="Footer"/>
    <w:uiPriority w:val="99"/>
    <w:rsid w:val="004F5D0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2638"/>
    <w:rPr>
      <w:color w:val="0000FF" w:themeColor="hyperlink"/>
      <w:u w:val="single"/>
    </w:rPr>
  </w:style>
  <w:style w:type="character" w:styleId="UnresolvedMention">
    <w:name w:val="Unresolved Mention"/>
    <w:basedOn w:val="DefaultParagraphFont"/>
    <w:uiPriority w:val="99"/>
    <w:rsid w:val="00652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2595">
      <w:bodyDiv w:val="1"/>
      <w:marLeft w:val="0"/>
      <w:marRight w:val="0"/>
      <w:marTop w:val="0"/>
      <w:marBottom w:val="0"/>
      <w:divBdr>
        <w:top w:val="none" w:sz="0" w:space="0" w:color="auto"/>
        <w:left w:val="none" w:sz="0" w:space="0" w:color="auto"/>
        <w:bottom w:val="none" w:sz="0" w:space="0" w:color="auto"/>
        <w:right w:val="none" w:sz="0" w:space="0" w:color="auto"/>
      </w:divBdr>
      <w:divsChild>
        <w:div w:id="2113626950">
          <w:marLeft w:val="0"/>
          <w:marRight w:val="0"/>
          <w:marTop w:val="0"/>
          <w:marBottom w:val="0"/>
          <w:divBdr>
            <w:top w:val="none" w:sz="0" w:space="0" w:color="auto"/>
            <w:left w:val="none" w:sz="0" w:space="0" w:color="auto"/>
            <w:bottom w:val="none" w:sz="0" w:space="0" w:color="auto"/>
            <w:right w:val="none" w:sz="0" w:space="0" w:color="auto"/>
          </w:divBdr>
          <w:divsChild>
            <w:div w:id="2040468291">
              <w:marLeft w:val="0"/>
              <w:marRight w:val="0"/>
              <w:marTop w:val="0"/>
              <w:marBottom w:val="0"/>
              <w:divBdr>
                <w:top w:val="none" w:sz="0" w:space="0" w:color="auto"/>
                <w:left w:val="none" w:sz="0" w:space="0" w:color="auto"/>
                <w:bottom w:val="none" w:sz="0" w:space="0" w:color="auto"/>
                <w:right w:val="none" w:sz="0" w:space="0" w:color="auto"/>
              </w:divBdr>
              <w:divsChild>
                <w:div w:id="1358190424">
                  <w:marLeft w:val="0"/>
                  <w:marRight w:val="0"/>
                  <w:marTop w:val="0"/>
                  <w:marBottom w:val="0"/>
                  <w:divBdr>
                    <w:top w:val="none" w:sz="0" w:space="0" w:color="auto"/>
                    <w:left w:val="none" w:sz="0" w:space="0" w:color="auto"/>
                    <w:bottom w:val="none" w:sz="0" w:space="0" w:color="auto"/>
                    <w:right w:val="none" w:sz="0" w:space="0" w:color="auto"/>
                  </w:divBdr>
                </w:div>
                <w:div w:id="19910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0946">
      <w:bodyDiv w:val="1"/>
      <w:marLeft w:val="0"/>
      <w:marRight w:val="0"/>
      <w:marTop w:val="0"/>
      <w:marBottom w:val="0"/>
      <w:divBdr>
        <w:top w:val="none" w:sz="0" w:space="0" w:color="auto"/>
        <w:left w:val="none" w:sz="0" w:space="0" w:color="auto"/>
        <w:bottom w:val="none" w:sz="0" w:space="0" w:color="auto"/>
        <w:right w:val="none" w:sz="0" w:space="0" w:color="auto"/>
      </w:divBdr>
      <w:divsChild>
        <w:div w:id="2039547546">
          <w:marLeft w:val="0"/>
          <w:marRight w:val="0"/>
          <w:marTop w:val="0"/>
          <w:marBottom w:val="0"/>
          <w:divBdr>
            <w:top w:val="none" w:sz="0" w:space="0" w:color="auto"/>
            <w:left w:val="none" w:sz="0" w:space="0" w:color="auto"/>
            <w:bottom w:val="none" w:sz="0" w:space="0" w:color="auto"/>
            <w:right w:val="none" w:sz="0" w:space="0" w:color="auto"/>
          </w:divBdr>
          <w:divsChild>
            <w:div w:id="1594512486">
              <w:marLeft w:val="0"/>
              <w:marRight w:val="0"/>
              <w:marTop w:val="0"/>
              <w:marBottom w:val="0"/>
              <w:divBdr>
                <w:top w:val="none" w:sz="0" w:space="0" w:color="auto"/>
                <w:left w:val="none" w:sz="0" w:space="0" w:color="auto"/>
                <w:bottom w:val="none" w:sz="0" w:space="0" w:color="auto"/>
                <w:right w:val="none" w:sz="0" w:space="0" w:color="auto"/>
              </w:divBdr>
              <w:divsChild>
                <w:div w:id="87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716">
      <w:bodyDiv w:val="1"/>
      <w:marLeft w:val="0"/>
      <w:marRight w:val="0"/>
      <w:marTop w:val="0"/>
      <w:marBottom w:val="0"/>
      <w:divBdr>
        <w:top w:val="none" w:sz="0" w:space="0" w:color="auto"/>
        <w:left w:val="none" w:sz="0" w:space="0" w:color="auto"/>
        <w:bottom w:val="none" w:sz="0" w:space="0" w:color="auto"/>
        <w:right w:val="none" w:sz="0" w:space="0" w:color="auto"/>
      </w:divBdr>
      <w:divsChild>
        <w:div w:id="1702247454">
          <w:marLeft w:val="0"/>
          <w:marRight w:val="0"/>
          <w:marTop w:val="0"/>
          <w:marBottom w:val="0"/>
          <w:divBdr>
            <w:top w:val="none" w:sz="0" w:space="0" w:color="auto"/>
            <w:left w:val="none" w:sz="0" w:space="0" w:color="auto"/>
            <w:bottom w:val="none" w:sz="0" w:space="0" w:color="auto"/>
            <w:right w:val="none" w:sz="0" w:space="0" w:color="auto"/>
          </w:divBdr>
          <w:divsChild>
            <w:div w:id="1756590474">
              <w:marLeft w:val="0"/>
              <w:marRight w:val="0"/>
              <w:marTop w:val="0"/>
              <w:marBottom w:val="0"/>
              <w:divBdr>
                <w:top w:val="none" w:sz="0" w:space="0" w:color="auto"/>
                <w:left w:val="none" w:sz="0" w:space="0" w:color="auto"/>
                <w:bottom w:val="none" w:sz="0" w:space="0" w:color="auto"/>
                <w:right w:val="none" w:sz="0" w:space="0" w:color="auto"/>
              </w:divBdr>
              <w:divsChild>
                <w:div w:id="14426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rugby.com/dxdam/24/24ce0656-9478-4b26-9964-77d44bbeb4e3/Touring%20with%20childr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Olsen</dc:creator>
  <cp:keywords/>
  <cp:lastModifiedBy>Helen Wood</cp:lastModifiedBy>
  <cp:revision>2</cp:revision>
  <dcterms:created xsi:type="dcterms:W3CDTF">2022-01-27T22:22:00Z</dcterms:created>
  <dcterms:modified xsi:type="dcterms:W3CDTF">2022-01-27T22:22:00Z</dcterms:modified>
</cp:coreProperties>
</file>